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0652" w:rsidRPr="00AB2533" w:rsidRDefault="003B44E9" w:rsidP="003B44E9"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钟摆探索</w:t>
      </w:r>
      <w:r w:rsidR="00AB2533" w:rsidRPr="00AB2533">
        <w:rPr>
          <w:rFonts w:hint="eastAsia"/>
          <w:b/>
          <w:bCs/>
          <w:sz w:val="44"/>
          <w:szCs w:val="44"/>
          <w:lang w:eastAsia="zh-CN"/>
        </w:rPr>
        <w:t>小</w:t>
      </w:r>
      <w:r>
        <w:rPr>
          <w:rFonts w:hint="eastAsia"/>
          <w:b/>
          <w:bCs/>
          <w:sz w:val="44"/>
          <w:szCs w:val="44"/>
          <w:lang w:eastAsia="zh-CN"/>
        </w:rPr>
        <w:t>练习</w:t>
      </w:r>
    </w:p>
    <w:p w:rsidR="00740652" w:rsidRDefault="00660A5D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1</w:t>
      </w:r>
      <w:r w:rsidR="00AB2533">
        <w:rPr>
          <w:rFonts w:hint="eastAsia"/>
          <w:color w:val="000000"/>
          <w:lang w:eastAsia="zh-CN"/>
        </w:rPr>
        <w:t>：</w:t>
      </w:r>
      <w:r>
        <w:rPr>
          <w:color w:val="000000"/>
          <w:lang w:eastAsia="zh-CN"/>
        </w:rPr>
        <w:t>如图所示，</w:t>
      </w:r>
      <w:r w:rsidR="00AB2533">
        <w:rPr>
          <w:rFonts w:hint="eastAsia"/>
          <w:color w:val="000000"/>
          <w:lang w:eastAsia="zh-CN"/>
        </w:rPr>
        <w:t>甲乙只是长短不一样，让它们正常摆动，哪个摆动的快？</w:t>
      </w:r>
    </w:p>
    <w:p w:rsidR="00740652" w:rsidRDefault="00660A5D">
      <w:pPr>
        <w:spacing w:after="0"/>
      </w:pPr>
      <w:r>
        <w:rPr>
          <w:noProof/>
        </w:rPr>
        <w:drawing>
          <wp:inline distT="0" distB="0" distL="0" distR="0">
            <wp:extent cx="2448232" cy="1395494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56548" cy="1400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40652" w:rsidRDefault="00660A5D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如图所示，</w:t>
      </w:r>
      <w:r w:rsidR="00AB2533">
        <w:rPr>
          <w:rFonts w:hint="eastAsia"/>
          <w:color w:val="000000"/>
          <w:lang w:eastAsia="zh-CN"/>
        </w:rPr>
        <w:t>如果在</w:t>
      </w:r>
      <w:r>
        <w:rPr>
          <w:color w:val="000000"/>
          <w:lang w:eastAsia="zh-CN"/>
        </w:rPr>
        <w:t>木条</w:t>
      </w:r>
      <w:r>
        <w:rPr>
          <w:color w:val="000000"/>
          <w:lang w:eastAsia="zh-CN"/>
        </w:rPr>
        <w:t>上固定一块金属圆片，</w:t>
      </w:r>
      <w:r w:rsidR="00AB2533">
        <w:rPr>
          <w:rFonts w:hint="eastAsia"/>
          <w:color w:val="000000"/>
          <w:lang w:eastAsia="zh-CN"/>
        </w:rPr>
        <w:t>摆动会发生什么变化？</w:t>
      </w:r>
    </w:p>
    <w:p w:rsidR="00740652" w:rsidRDefault="00660A5D">
      <w:pPr>
        <w:spacing w:after="0"/>
      </w:pPr>
      <w:r>
        <w:rPr>
          <w:noProof/>
        </w:rPr>
        <w:drawing>
          <wp:inline distT="0" distB="0" distL="0" distR="0">
            <wp:extent cx="849630" cy="98298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49871" cy="983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44E9" w:rsidRDefault="003B44E9">
      <w:pPr>
        <w:spacing w:after="0"/>
      </w:pPr>
    </w:p>
    <w:p w:rsidR="00740652" w:rsidRDefault="00660A5D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3.</w:t>
      </w:r>
      <w:r w:rsidR="00AB2533">
        <w:rPr>
          <w:rFonts w:hint="eastAsia"/>
          <w:color w:val="000000"/>
          <w:lang w:eastAsia="zh-CN"/>
        </w:rPr>
        <w:t>下面三个钟摆，哪个钟摆速度最快，哪个最慢？</w:t>
      </w:r>
    </w:p>
    <w:p w:rsidR="00740652" w:rsidRDefault="00660A5D">
      <w:pPr>
        <w:spacing w:after="0"/>
      </w:pPr>
      <w:r>
        <w:rPr>
          <w:noProof/>
        </w:rPr>
        <w:drawing>
          <wp:inline distT="0" distB="0" distL="0" distR="0">
            <wp:extent cx="1823720" cy="126047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23885" cy="126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0652" w:rsidRDefault="00660A5D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如图所示，两位同学从不同的高度将同一个摆的摆锤放手，则摆锤摆动一次所需要的时间</w:t>
      </w:r>
      <w:r>
        <w:rPr>
          <w:color w:val="000000"/>
          <w:lang w:eastAsia="zh-CN"/>
        </w:rPr>
        <w:t>________ (</w:t>
      </w:r>
      <w:r>
        <w:rPr>
          <w:color w:val="000000"/>
          <w:lang w:eastAsia="zh-CN"/>
        </w:rPr>
        <w:t>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相同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‘‘</w:t>
      </w:r>
      <w:r>
        <w:rPr>
          <w:color w:val="000000"/>
          <w:lang w:eastAsia="zh-CN"/>
        </w:rPr>
        <w:t>不同</w:t>
      </w:r>
      <w:r>
        <w:rPr>
          <w:color w:val="000000"/>
          <w:lang w:eastAsia="zh-CN"/>
        </w:rPr>
        <w:t>’’)</w:t>
      </w:r>
      <w:r>
        <w:rPr>
          <w:color w:val="000000"/>
          <w:lang w:eastAsia="zh-CN"/>
        </w:rPr>
        <w:t>，这种现象说明</w:t>
      </w:r>
      <w:r>
        <w:rPr>
          <w:color w:val="000000"/>
          <w:lang w:eastAsia="zh-CN"/>
        </w:rPr>
        <w:t>________</w:t>
      </w:r>
    </w:p>
    <w:p w:rsidR="00AD28C4" w:rsidRPr="00CC627F" w:rsidRDefault="00660A5D" w:rsidP="00CC627F">
      <w:pPr>
        <w:spacing w:after="0"/>
        <w:rPr>
          <w:rFonts w:hint="eastAsia"/>
        </w:rPr>
      </w:pPr>
      <w:r>
        <w:rPr>
          <w:noProof/>
        </w:rPr>
        <w:drawing>
          <wp:inline distT="0" distB="0" distL="0" distR="0">
            <wp:extent cx="2176780" cy="133667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77199" cy="1336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627F" w:rsidRDefault="00CC627F" w:rsidP="00AD28C4">
      <w:pPr>
        <w:spacing w:after="0"/>
        <w:rPr>
          <w:color w:val="000000"/>
          <w:lang w:eastAsia="zh-CN"/>
        </w:rPr>
      </w:pPr>
    </w:p>
    <w:p w:rsidR="00AD28C4" w:rsidRDefault="00CC627F" w:rsidP="00AD28C4"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5</w:t>
      </w:r>
      <w:r>
        <w:rPr>
          <w:rFonts w:hint="eastAsia"/>
          <w:color w:val="000000"/>
          <w:lang w:eastAsia="zh-CN"/>
        </w:rPr>
        <w:t>、</w:t>
      </w:r>
      <w:r w:rsidR="00AD28C4">
        <w:rPr>
          <w:color w:val="000000"/>
          <w:lang w:eastAsia="zh-CN"/>
        </w:rPr>
        <w:t>在摆幅相同的情况下，下列各摆中摆动速度最慢的是</w:t>
      </w:r>
      <w:r w:rsidR="00AD28C4">
        <w:rPr>
          <w:color w:val="000000"/>
          <w:lang w:eastAsia="zh-CN"/>
        </w:rPr>
        <w:t>(   )</w:t>
      </w:r>
      <w:r w:rsidR="00AD28C4">
        <w:rPr>
          <w:color w:val="000000"/>
          <w:lang w:eastAsia="zh-CN"/>
        </w:rPr>
        <w:t>。</w:t>
      </w:r>
      <w:r w:rsidR="00AD28C4">
        <w:rPr>
          <w:color w:val="000000"/>
          <w:lang w:eastAsia="zh-CN"/>
        </w:rPr>
        <w:t xml:space="preserve">            </w:t>
      </w:r>
    </w:p>
    <w:p w:rsidR="00AD28C4" w:rsidRDefault="00AD28C4" w:rsidP="00AD28C4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noProof/>
        </w:rPr>
        <w:drawing>
          <wp:inline distT="0" distB="0" distL="0" distR="0" wp14:anchorId="6C78FEA5" wp14:editId="78CDFF64">
            <wp:extent cx="840105" cy="82105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40321" cy="821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</w:t>
      </w:r>
      <w:r>
        <w:rPr>
          <w:noProof/>
        </w:rPr>
        <w:drawing>
          <wp:inline distT="0" distB="0" distL="0" distR="0" wp14:anchorId="11CB9E7C" wp14:editId="4B8BB7F7">
            <wp:extent cx="9525" cy="381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noProof/>
        </w:rPr>
        <w:drawing>
          <wp:inline distT="0" distB="0" distL="0" distR="0" wp14:anchorId="4A1D4C0E" wp14:editId="60FBA04E">
            <wp:extent cx="849630" cy="84963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49871" cy="849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</w:t>
      </w:r>
      <w:r>
        <w:rPr>
          <w:noProof/>
        </w:rPr>
        <w:drawing>
          <wp:inline distT="0" distB="0" distL="0" distR="0" wp14:anchorId="3041CDC4" wp14:editId="677FB496">
            <wp:extent cx="9525" cy="381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noProof/>
        </w:rPr>
        <w:drawing>
          <wp:inline distT="0" distB="0" distL="0" distR="0" wp14:anchorId="293FDD46" wp14:editId="121886CC">
            <wp:extent cx="859155" cy="79248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59422" cy="792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28C4" w:rsidRDefault="00AD28C4">
      <w:pPr>
        <w:rPr>
          <w:rFonts w:hint="eastAsia"/>
          <w:b/>
          <w:bCs/>
          <w:sz w:val="24"/>
          <w:szCs w:val="24"/>
          <w:lang w:eastAsia="zh-CN"/>
        </w:rPr>
      </w:pPr>
    </w:p>
    <w:p w:rsidR="00CC627F" w:rsidRDefault="00CC627F">
      <w:pPr>
        <w:rPr>
          <w:b/>
          <w:bCs/>
          <w:sz w:val="24"/>
          <w:szCs w:val="24"/>
          <w:lang w:eastAsia="zh-CN"/>
        </w:rPr>
      </w:pPr>
    </w:p>
    <w:p w:rsidR="00AD28C4" w:rsidRDefault="00CC627F">
      <w:pPr>
        <w:rPr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lastRenderedPageBreak/>
        <w:t>答案：</w:t>
      </w:r>
    </w:p>
    <w:p w:rsidR="00CC627F" w:rsidRDefault="00CC627F" w:rsidP="00CC627F">
      <w:pPr>
        <w:spacing w:after="0"/>
        <w:rPr>
          <w:lang w:eastAsia="zh-CN"/>
        </w:rPr>
      </w:pPr>
      <w:r>
        <w:rPr>
          <w:rFonts w:hint="eastAsia"/>
          <w:color w:val="0000FF"/>
          <w:lang w:eastAsia="zh-CN"/>
        </w:rPr>
        <w:t>1</w:t>
      </w:r>
      <w:r>
        <w:rPr>
          <w:rFonts w:hint="eastAsia"/>
          <w:color w:val="0000FF"/>
          <w:lang w:eastAsia="zh-CN"/>
        </w:rPr>
        <w:t>、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乙；甲</w:t>
      </w:r>
      <w:r>
        <w:rPr>
          <w:color w:val="000000"/>
          <w:lang w:eastAsia="zh-CN"/>
        </w:rPr>
        <w:t xml:space="preserve">    </w:t>
      </w:r>
    </w:p>
    <w:p w:rsidR="00CC627F" w:rsidRDefault="00CC627F" w:rsidP="00CC627F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【解答】根据摆钟的构造原理，摆的摆线越长，摆摆动的速度越快。</w:t>
      </w:r>
      <w:r>
        <w:rPr>
          <w:lang w:eastAsia="zh-CN"/>
        </w:rPr>
        <w:br/>
      </w:r>
      <w:r>
        <w:rPr>
          <w:color w:val="000000"/>
          <w:lang w:eastAsia="zh-CN"/>
        </w:rPr>
        <w:t>【分析】摆摆动的快慢与摆锤的重量、摆动的幅度没有关系，但与摆长有关，摆长越短，摆动的速度越快，摆长越长，摆动的速度越慢。</w:t>
      </w:r>
    </w:p>
    <w:p w:rsidR="00CC627F" w:rsidRDefault="00CC627F" w:rsidP="00CC627F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慢</w:t>
      </w:r>
      <w:r>
        <w:rPr>
          <w:color w:val="000000"/>
          <w:lang w:eastAsia="zh-CN"/>
        </w:rPr>
        <w:t xml:space="preserve">  </w:t>
      </w:r>
    </w:p>
    <w:p w:rsidR="00CC627F" w:rsidRDefault="00CC627F" w:rsidP="00CC627F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【解答】影响摆锤转动快慢的因素是摆长，与摆的质量无关。摆长指的是支架到摆锤重心的距离，将金属片加到摆上相当于加长了摆长，会减慢速度。</w:t>
      </w:r>
      <w:r>
        <w:rPr>
          <w:lang w:eastAsia="zh-CN"/>
        </w:rPr>
        <w:br/>
      </w:r>
      <w:r>
        <w:rPr>
          <w:color w:val="000000"/>
          <w:lang w:eastAsia="zh-CN"/>
        </w:rPr>
        <w:t>【分析】时刻牢记影响摆锤转动快慢的速度的因素是摆长，要看摆锤的速度会不会发生变化，就看摆长有没有发生变化。</w:t>
      </w:r>
    </w:p>
    <w:p w:rsidR="00CC627F" w:rsidRDefault="00CC627F" w:rsidP="00CC627F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乙；甲；不会</w:t>
      </w:r>
      <w:r>
        <w:rPr>
          <w:color w:val="000000"/>
          <w:lang w:eastAsia="zh-CN"/>
        </w:rPr>
        <w:t xml:space="preserve">  </w:t>
      </w:r>
    </w:p>
    <w:p w:rsidR="00CC627F" w:rsidRDefault="00CC627F" w:rsidP="00CC627F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【解答】影响摆锤转动快慢的因素是摆长，摆长越长，摆锤转动的速度越慢；摆长越短，摆锤转动的速度越快。与摆锤的质量无关。</w:t>
      </w:r>
    </w:p>
    <w:p w:rsidR="00CC627F" w:rsidRDefault="00CC627F" w:rsidP="00CC627F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【分析】影响摆锤转动速度的因素是摆长，摆长越短，摆锤转动的速度越快。乙丙甲的摆长依次变长，所以速度依次减慢。不改变摆长，只改变摆锤的质量，摆锤的速度是不会发生变化的。</w:t>
      </w:r>
    </w:p>
    <w:p w:rsidR="00CC627F" w:rsidRDefault="00CC627F" w:rsidP="00CC627F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相同；摆摆动的速度与摆动的幅度无关</w:t>
      </w:r>
      <w:r>
        <w:rPr>
          <w:color w:val="000000"/>
          <w:lang w:eastAsia="zh-CN"/>
        </w:rPr>
        <w:t xml:space="preserve">  </w:t>
      </w:r>
    </w:p>
    <w:p w:rsidR="00CC627F" w:rsidRDefault="00CC627F" w:rsidP="00CC627F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【解答】两位同学放的是同一个摆，也就是说摆长没有发生变化，这种情况下，摆锤的速度是不会发生变化的，这也恰恰说明摆摆动的速度与摆的幅度没有关系。</w:t>
      </w:r>
    </w:p>
    <w:p w:rsidR="00CC627F" w:rsidRDefault="00CC627F" w:rsidP="00CC627F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【分析】摆锤转动的速度只与摆长有关，与摆动的幅度没有关系。</w:t>
      </w:r>
    </w:p>
    <w:p w:rsidR="00CC627F" w:rsidRDefault="00CC627F" w:rsidP="00CC627F">
      <w:pPr>
        <w:spacing w:after="0"/>
        <w:rPr>
          <w:lang w:eastAsia="zh-CN"/>
        </w:rPr>
      </w:pP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C   </w:t>
      </w:r>
    </w:p>
    <w:p w:rsidR="00CC627F" w:rsidRDefault="00CC627F" w:rsidP="00CC627F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钟摆转动的的速度与摆长有关，摆长越长，钟摆转动的速度越慢。而真正的摆长指的是支架到摆锤重心的距离，也就是如果摆锤上悬挂重物，重物的位置越靠下，摆锤的重心就越靠下，摆长就越长，钟摆的速度也就越慢。</w:t>
      </w:r>
    </w:p>
    <w:p w:rsidR="00740652" w:rsidRDefault="00CC627F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【分析】本题中，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选项中摆锤上悬挂重物的位置最靠下，也就是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选项的钟摆转速最慢。</w:t>
      </w:r>
    </w:p>
    <w:sectPr w:rsidR="00740652">
      <w:headerReference w:type="even" r:id="rId16"/>
      <w:headerReference w:type="default" r:id="rId17"/>
      <w:footerReference w:type="default" r:id="rId18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0A5D" w:rsidRDefault="00660A5D">
      <w:pPr>
        <w:spacing w:after="0" w:line="240" w:lineRule="auto"/>
      </w:pPr>
      <w:r>
        <w:separator/>
      </w:r>
    </w:p>
  </w:endnote>
  <w:endnote w:type="continuationSeparator" w:id="0">
    <w:p w:rsidR="00660A5D" w:rsidRDefault="00660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0652" w:rsidRDefault="00660A5D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0A5D" w:rsidRDefault="00660A5D">
      <w:pPr>
        <w:spacing w:after="0" w:line="240" w:lineRule="auto"/>
      </w:pPr>
      <w:r>
        <w:separator/>
      </w:r>
    </w:p>
  </w:footnote>
  <w:footnote w:type="continuationSeparator" w:id="0">
    <w:p w:rsidR="00660A5D" w:rsidRDefault="00660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0652" w:rsidRDefault="00AB2533">
    <w:pPr>
      <w:pStyle w:val="a7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0" t="0" r="0" b="0"/>
              <wp:wrapNone/>
              <wp:docPr id="16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2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EA5412B" id="Rectangle 7" o:spid="_x0000_s1026" style="position:absolute;left:0;text-align:left;margin-left:1056.4pt;margin-top:-43pt;width:42.1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" fillcolor="gray">
              <v:stroke miterlimit="2"/>
              <v:path arrowok="t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0" t="0" r="5080" b="0"/>
              <wp:wrapNone/>
              <wp:docPr id="15" name="Quad Arrow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200000"/>
                        <a:headEnd/>
                        <a:tailEnd/>
                      </a:ln>
                    </wps:spPr>
                    <wps:txbx>
                      <w:txbxContent>
                        <w:p w:rsidR="00740652" w:rsidRDefault="00660A5D"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Quad Arrow 1" o:spid="_x0000_s1026" type="#_x0000_t202" style="position:absolute;left:0;text-align:left;margin-left:1098.55pt;margin-top:-43pt;width:31.6pt;height:84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">
              <v:stroke miterlimit="2"/>
              <v:path arrowok="t"/>
              <v:textbox style="layout-flow:vertical;mso-layout-flow-alt:bottom-to-top">
                <w:txbxContent>
                  <w:p w:rsidR="00740652" w:rsidRDefault="00660A5D"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0" t="0" r="0" b="0"/>
              <wp:wrapNone/>
              <wp:docPr id="14" name="Quad Arrow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200000"/>
                        <a:headEnd/>
                        <a:tailEnd/>
                      </a:ln>
                    </wps:spPr>
                    <wps:txbx>
                      <w:txbxContent>
                        <w:p w:rsidR="00740652" w:rsidRDefault="00660A5D">
                          <w:pPr>
                            <w:spacing w:beforeLines="100" w:before="240" w:afterLines="100" w:after="24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Quad Arrow 3" o:spid="_x0000_s1027" type="#_x0000_t202" style="position:absolute;left:0;text-align:left;margin-left:1056.4pt;margin-top:-43pt;width:42.15pt;height:84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" fillcolor="#d8d8d8">
              <v:stroke miterlimit="2"/>
              <v:path arrowok="t"/>
              <v:textbox style="layout-flow:vertical;mso-layout-flow-alt:bottom-to-top">
                <w:txbxContent>
                  <w:p w:rsidR="00740652" w:rsidRDefault="00660A5D">
                    <w:pPr>
                      <w:spacing w:beforeLines="100" w:before="240" w:afterLines="100" w:after="24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0" t="0" r="635" b="0"/>
              <wp:wrapNone/>
              <wp:docPr id="13" name="Quad Arrow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200000"/>
                        <a:headEnd/>
                        <a:tailEnd/>
                      </a:ln>
                    </wps:spPr>
                    <wps:txbx>
                      <w:txbxContent>
                        <w:p w:rsidR="00740652" w:rsidRDefault="00660A5D"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Quad Arrow 5" o:spid="_x0000_s1028" type="#_x0000_t202" style="position:absolute;left:0;text-align:left;margin-left:1025.45pt;margin-top:-43pt;width:30.95pt;height:84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">
              <v:stroke miterlimit="2"/>
              <v:path arrowok="t"/>
              <v:textbox style="layout-flow:vertical;mso-layout-flow-alt:bottom-to-top">
                <w:txbxContent>
                  <w:p w:rsidR="00740652" w:rsidRDefault="00660A5D"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0652" w:rsidRPr="00CC627F" w:rsidRDefault="00CC627F" w:rsidP="00CC627F">
    <w:pPr>
      <w:pStyle w:val="a7"/>
      <w:rPr>
        <w:rFonts w:ascii="微软雅黑" w:eastAsia="微软雅黑" w:hAnsi="微软雅黑"/>
      </w:rPr>
    </w:pPr>
    <w:r w:rsidRPr="00CC627F">
      <w:rPr>
        <w:rFonts w:ascii="微软雅黑" w:eastAsia="微软雅黑" w:hAnsi="微软雅黑"/>
      </w:rPr>
      <w:t>K</w:t>
    </w:r>
    <w:r w:rsidRPr="00CC627F">
      <w:rPr>
        <w:rFonts w:ascii="微软雅黑" w:eastAsia="微软雅黑" w:hAnsi="微软雅黑" w:hint="eastAsia"/>
      </w:rPr>
      <w:t>i</w:t>
    </w:r>
    <w:r w:rsidRPr="00CC627F">
      <w:rPr>
        <w:rFonts w:ascii="微软雅黑" w:eastAsia="微软雅黑" w:hAnsi="微软雅黑" w:hint="eastAsia"/>
      </w:rPr>
      <w:t>妈亲子启蒙社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B44E9"/>
    <w:rsid w:val="003C7056"/>
    <w:rsid w:val="004621D6"/>
    <w:rsid w:val="004A7EC2"/>
    <w:rsid w:val="004B0B79"/>
    <w:rsid w:val="0052166A"/>
    <w:rsid w:val="00570E98"/>
    <w:rsid w:val="00660A5D"/>
    <w:rsid w:val="006B7A92"/>
    <w:rsid w:val="006D054F"/>
    <w:rsid w:val="00740652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B2533"/>
    <w:rsid w:val="00AD28C4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C627F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4DE95F57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0966A8"/>
  <w15:docId w15:val="{F09C7AB7-903E-5E40-8EA7-44A006BDB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7">
    <w:name w:val="header"/>
    <w:basedOn w:val="a"/>
    <w:link w:val="a8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a8">
    <w:name w:val="页眉 字符"/>
    <w:link w:val="a7"/>
    <w:uiPriority w:val="99"/>
    <w:qFormat/>
    <w:rPr>
      <w:sz w:val="18"/>
      <w:szCs w:val="18"/>
    </w:rPr>
  </w:style>
  <w:style w:type="character" w:customStyle="1" w:styleId="a6">
    <w:name w:val="页脚 字符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760974A-3FC0-0C4F-BDF3-BD8E7B041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方圆</cp:lastModifiedBy>
  <cp:revision>2</cp:revision>
  <dcterms:created xsi:type="dcterms:W3CDTF">2020-02-16T08:47:00Z</dcterms:created>
  <dcterms:modified xsi:type="dcterms:W3CDTF">2020-02-16T08:47:00Z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